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Zaključka o početku postupka prodaje dijela nekretnine u vlasništvu Doma Vis od 22. prosinca 2015.god., te članka 17. Statuta Doma za starije i nemoćne osobe Vis, Ravnatelj Doma, dana </w:t>
      </w:r>
      <w:r w:rsidR="00DE0FC4">
        <w:rPr>
          <w:rFonts w:ascii="Times New Roman" w:eastAsia="Times New Roman" w:hAnsi="Times New Roman"/>
          <w:sz w:val="24"/>
          <w:szCs w:val="24"/>
          <w:lang w:eastAsia="hr-HR"/>
        </w:rPr>
        <w:t>28. travnja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2016.god. raspisuje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JAVNI NATJEČAJ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za prodaju nekretnine u vlasništvu </w:t>
      </w:r>
    </w:p>
    <w:p w:rsidR="007757B2" w:rsidRDefault="007757B2" w:rsidP="0077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Doma za starije i nemoćne osobe Vis</w:t>
      </w:r>
    </w:p>
    <w:p w:rsidR="007757B2" w:rsidRDefault="007757B2" w:rsidP="0077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Javnoj prodaji izlaže se nekretnina u vlasništvu Doma za starije i nemoćne osobe Vis i to:</w:t>
      </w: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     - dio čest.z</w:t>
      </w:r>
      <w:r w:rsidR="00360C64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gr</w:t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. 1859, upisana u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zk.ul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. 4931 k.o. Vis, u površini od 28</w:t>
      </w:r>
      <w:r w:rsidR="00894A2D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m2</w:t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, označena kao lik A-B-C-D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Smještaj i prikaz dijela nekretnine, koja je pojedinačni predmet prodaje prikazan je na Grafičkom prikazu izrađenom od strane Ureda ovlaštenog inženjera geodezije vlasnik Petar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Garmaz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dipl.ing.geod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br. predmeta A19/015, od 15.10.2015.god., koji je na uvidu svim zainteresiranim ponuditeljima 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Grafički prikaz sa navedenim oznakama nekretnina koje su predmet prodaje čini dio natječajne dokumentacije. 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Ponuditelji mogu podnijeti ponudu i za dio nekretnine određene Grafičkim prikazom koji u ponudi mora biti točno prostorno i površinski određen. 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Pravo na kupnju nekretnine imaju sve pravne i fizičke osobe.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Početna cijena nekretnine iznosi 750,00 kn/m2.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Zainteresirani ponuditelji dužni su uplatiti jamčevinu u iznosu od 10% utvrđene početne cijene, na žiro-račun Doma za starije i nemoćne osobe Vis, IBAN: HR</w:t>
      </w:r>
      <w:r w:rsidR="00A42AB7">
        <w:rPr>
          <w:rFonts w:ascii="Times New Roman" w:eastAsia="Times New Roman" w:hAnsi="Times New Roman"/>
          <w:sz w:val="24"/>
          <w:szCs w:val="24"/>
          <w:lang w:eastAsia="hr-HR"/>
        </w:rPr>
        <w:t xml:space="preserve"> 102330003110006252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 pozivom na broj HR</w:t>
      </w:r>
      <w:r w:rsidR="00BC06EA">
        <w:rPr>
          <w:rFonts w:ascii="Times New Roman" w:eastAsia="Times New Roman" w:hAnsi="Times New Roman"/>
          <w:sz w:val="24"/>
          <w:szCs w:val="24"/>
          <w:lang w:eastAsia="hr-HR"/>
        </w:rPr>
        <w:t xml:space="preserve"> 076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s naznakom „jamčevina za natječaj – prodaja nekretnine“.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Ponuditeljima koji ne budu odabrani kao najpovoljniji, jamčevina se vraća u roku od 15 dana od dana prodaje najpovoljnijem ponuditelju, u nominalnom iznosu bez obračunatih kamata, a ponuditelju koji bude izabran jamčevina će se uračunati u kupoprodajnu cijenu.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Onaj ponuditelj koji iz bilo kojeg razloga odustane od zaključenja kupoprodajnog ugovora nakon što je odabran kao najpovoljniji ponuditelj ili koji u predviđenom roku ne uplati kupovnu cijenu, gubi pravo na povrat jamčevine.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Najpovoljnijom ponudom smatrat će se ponuda onog ponuditelja koji ispunjava uvjete iz ovog natječaja te koji ponudi najvišu cijenu.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Pravo prvokupa dijela predmetne nekretnine ima osoba koja drži u po</w:t>
      </w:r>
      <w:r w:rsidR="00894A2D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jedu točno određeno dio prikazan na Grafičkom prikazu izrađenom od strane Ureda ovlaštenog inženjera geodezije vlasnik Petar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Garmaz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dipl.ing.geod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 br. predmeta A19/015, od 15.10.2015.god., a koji ispunjava uvjete iz ovog natječaja.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Javna prodaja provest će se prikupljanjem pisanih ponuda s dokumentacijom koje se u zatvorenoj omotnici predaju na adresu: Doma za starije i nemoćne osobe Vis, S.S. Kranjčevića 12, 21 480 Vis, ˝ponuda za nekretninu – ne otvaraj˝.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Valjane su ponude koje pristignu do </w:t>
      </w:r>
      <w:r w:rsidR="00DE0FC4">
        <w:rPr>
          <w:rFonts w:ascii="Times New Roman" w:eastAsia="Times New Roman" w:hAnsi="Times New Roman"/>
          <w:sz w:val="24"/>
          <w:szCs w:val="24"/>
          <w:lang w:eastAsia="hr-HR"/>
        </w:rPr>
        <w:t xml:space="preserve">10. svibnja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2016. god.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Nepravovremene i nepotpune ponude neće se razmatrati.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Ponuda mora sadržavati: ime i prezime, adresu i OIB ponuditelja, odnosno tvrtku i sjedište ponuditelja, iznos ponuđene cijene, broj računa i naziv banke ponuditelja na koji se vraća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jamčevina, preslika osobne iskaznice, odnosno rješenja o registraciji (pravne osobe), dokaz o uplati jamčevine.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Najpovoljniji ponuditelj dužan je u roku od 8 dana od dana poziva prodavatelja sklopiti kupoprodajni ugovor te je dužan u roku od 15 dana od dana sklapanja kupoprodajnog ugovora uplatiti preostali iznos kupovne cijene (razlika između ponuđenog iznosa i uplaćene jamčevine). Sve troškove vezane uz provedbu kupoprodajnog ugovora (ovjere, pristojbe, porez, zemljišnoknjižnu provedbu ugovora i sl.) snosi kupac.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VI.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Prodavatelj pridržava pravo bez navođenja razloga ne prihvatiti niti jednu ponudu, odnosno poništiti natječaj u cijelosti ili djelomično. Prodaja se obavlja načinom ˝viđeno-kupljeno˝ što isključuje naknadne prigovore.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VII.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Javni natječaj za prodaju nekretnine iz točke I. ovog Javnog natječaja objavit će se na oglasnoj ploči </w:t>
      </w:r>
      <w:r w:rsidR="00894A2D">
        <w:rPr>
          <w:rFonts w:ascii="Times New Roman" w:eastAsia="Times New Roman" w:hAnsi="Times New Roman"/>
          <w:sz w:val="24"/>
          <w:szCs w:val="24"/>
          <w:lang w:eastAsia="hr-HR"/>
        </w:rPr>
        <w:t>Doma za starije i nemoćne osobe Vis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web stranici Doma za starije i nemoćne osobe Vis.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Sve informacije u vezi s predmetnim natječajem mogu se dobiti u Domu za starije i nemoćne osobe Vis, S.S. Kranjčevića 12, 21 480 Vis i na telefon 021/ </w:t>
      </w:r>
      <w:r w:rsidR="00894A2D">
        <w:rPr>
          <w:rFonts w:ascii="Times New Roman" w:eastAsia="Times New Roman" w:hAnsi="Times New Roman"/>
          <w:sz w:val="24"/>
          <w:szCs w:val="24"/>
          <w:lang w:eastAsia="hr-HR"/>
        </w:rPr>
        <w:t>711-113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(ravnatelj) svakim radnim danom od 8 do 1</w:t>
      </w:r>
      <w:r w:rsidR="00894A2D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sati.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7757B2" w:rsidRPr="00BC06EA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Broj: </w:t>
      </w:r>
      <w:r w:rsidR="00BC06EA" w:rsidRPr="00BC06EA">
        <w:rPr>
          <w:rFonts w:ascii="Times New Roman" w:eastAsia="Times New Roman" w:hAnsi="Times New Roman"/>
          <w:b/>
          <w:sz w:val="24"/>
          <w:szCs w:val="24"/>
          <w:lang w:eastAsia="hr-HR"/>
        </w:rPr>
        <w:t>76</w:t>
      </w:r>
      <w:r w:rsidR="00894A2D" w:rsidRPr="00BC06EA">
        <w:rPr>
          <w:rFonts w:ascii="Times New Roman" w:eastAsia="Times New Roman" w:hAnsi="Times New Roman"/>
          <w:b/>
          <w:sz w:val="24"/>
          <w:szCs w:val="24"/>
          <w:lang w:eastAsia="hr-HR"/>
        </w:rPr>
        <w:t>/16</w:t>
      </w:r>
    </w:p>
    <w:p w:rsidR="007757B2" w:rsidRDefault="007757B2" w:rsidP="0077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57B2" w:rsidRDefault="007757B2" w:rsidP="007757B2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Ravnatelj Doma za starije i nemo</w:t>
      </w:r>
      <w:r w:rsidR="00DE0F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ćn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e osobe Vis</w:t>
      </w:r>
    </w:p>
    <w:p w:rsidR="007757B2" w:rsidRDefault="007757B2" w:rsidP="007757B2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Dalibor Damjanović,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dipl.iur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hr-HR"/>
        </w:rPr>
        <w:t>.</w:t>
      </w:r>
    </w:p>
    <w:p w:rsidR="00092FF3" w:rsidRDefault="00092FF3">
      <w:bookmarkStart w:id="0" w:name="_GoBack"/>
      <w:bookmarkEnd w:id="0"/>
    </w:p>
    <w:sectPr w:rsidR="0009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B2"/>
    <w:rsid w:val="00092FF3"/>
    <w:rsid w:val="00360C64"/>
    <w:rsid w:val="007757B2"/>
    <w:rsid w:val="007919AE"/>
    <w:rsid w:val="00894A2D"/>
    <w:rsid w:val="00A42AB7"/>
    <w:rsid w:val="00BC06EA"/>
    <w:rsid w:val="00DE0FC4"/>
    <w:rsid w:val="00F0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CA7D1-B116-4F07-A77B-A81F0A3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Samardžić</dc:creator>
  <cp:keywords/>
  <dc:description/>
  <cp:lastModifiedBy>Korisnik540</cp:lastModifiedBy>
  <cp:revision>6</cp:revision>
  <dcterms:created xsi:type="dcterms:W3CDTF">2016-03-14T06:48:00Z</dcterms:created>
  <dcterms:modified xsi:type="dcterms:W3CDTF">2016-04-28T06:14:00Z</dcterms:modified>
</cp:coreProperties>
</file>